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090" w:rsidRDefault="00A149F3">
      <w:pPr>
        <w:widowControl w:val="0"/>
        <w:tabs>
          <w:tab w:val="left" w:pos="3393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bookmarkStart w:id="0" w:name="_Ref119427085"/>
      <w:r>
        <w:rPr>
          <w:rFonts w:ascii="Times New Roman" w:eastAsia="Times New Roman" w:hAnsi="Times New Roman" w:cs="Times New Roman"/>
          <w:b/>
          <w:lang w:eastAsia="ar-SA"/>
        </w:rPr>
        <w:t>ТЕХНИЧЕСКОЕ ЗАДАНИЕ</w:t>
      </w:r>
    </w:p>
    <w:p w:rsidR="00456090" w:rsidRDefault="00A149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 xml:space="preserve">на </w:t>
      </w:r>
      <w:r>
        <w:rPr>
          <w:rFonts w:ascii="Times New Roman" w:eastAsia="Times New Roman" w:hAnsi="Times New Roman" w:cs="Times New Roman"/>
          <w:lang w:eastAsia="ar-SA"/>
        </w:rPr>
        <w:t xml:space="preserve">поставку </w:t>
      </w:r>
      <w:r>
        <w:rPr>
          <w:rFonts w:ascii="Times New Roman" w:eastAsia="Times New Roman" w:hAnsi="Times New Roman" w:cs="Times New Roman"/>
          <w:bCs/>
          <w:lang w:eastAsia="ru-RU"/>
        </w:rPr>
        <w:t>нефтепродуктов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для обеспечения нужд ООО «Север»</w:t>
      </w:r>
    </w:p>
    <w:p w:rsidR="00456090" w:rsidRDefault="00456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456090" w:rsidRDefault="00A149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>
        <w:rPr>
          <w:rFonts w:ascii="Times New Roman" w:eastAsia="Times New Roman" w:hAnsi="Times New Roman" w:cs="Times New Roman"/>
          <w:b/>
          <w:bCs/>
          <w:lang w:eastAsia="ar-SA"/>
        </w:rPr>
        <w:t xml:space="preserve">1.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</w:t>
      </w:r>
      <w:r>
        <w:rPr>
          <w:rFonts w:ascii="Times New Roman" w:eastAsia="Times New Roman" w:hAnsi="Times New Roman" w:cs="Times New Roman"/>
          <w:b/>
          <w:bCs/>
          <w:lang w:eastAsia="ar-SA"/>
        </w:rPr>
        <w:t>закупки, установленные заказчиком: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0"/>
        <w:gridCol w:w="1738"/>
        <w:gridCol w:w="5435"/>
        <w:gridCol w:w="668"/>
        <w:gridCol w:w="1735"/>
      </w:tblGrid>
      <w:tr w:rsidR="004560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товара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Требования к качеству закупаемой продукции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</w:tr>
      <w:tr w:rsidR="004560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Бензин автомобильный АИ-92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Соответствие качества поставляемого Товара ГОСТ 32513-2013 «Топливо моторное, бензин неэтилированный» </w:t>
            </w:r>
            <w:r>
              <w:rPr>
                <w:rFonts w:ascii="Times New Roman" w:eastAsia="Calibri" w:hAnsi="Times New Roman" w:cs="Times New Roman"/>
              </w:rPr>
              <w:t>и/или ГОСТ Р 54283-2010 «Топлива моторные. Единое обозначение автомобильных бензинов и дизельных топлив, находящихся в обращении на территории Российской Федерации (Издание с Поправкой)»;</w:t>
            </w:r>
          </w:p>
          <w:p w:rsidR="00456090" w:rsidRDefault="00A149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Экологический класс – не ниже К5;</w:t>
            </w:r>
          </w:p>
          <w:p w:rsidR="00456090" w:rsidRDefault="00A149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Октановое число:</w:t>
            </w:r>
          </w:p>
          <w:p w:rsidR="00456090" w:rsidRDefault="00A149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по исследоват</w:t>
            </w:r>
            <w:r>
              <w:rPr>
                <w:rFonts w:ascii="Times New Roman" w:eastAsia="Calibri" w:hAnsi="Times New Roman" w:cs="Times New Roman"/>
              </w:rPr>
              <w:t>ельскому методу: не менее 92,0</w:t>
            </w:r>
          </w:p>
          <w:p w:rsidR="00456090" w:rsidRDefault="00A149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по моторному методу: не менее 83,0</w:t>
            </w:r>
          </w:p>
          <w:p w:rsidR="00456090" w:rsidRDefault="00A149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-Массовая доля серы: не более 10 мг/кг;</w:t>
            </w:r>
          </w:p>
          <w:p w:rsidR="00456090" w:rsidRDefault="00A149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Calibri" w:hAnsi="Times New Roman" w:cs="Times New Roman"/>
              </w:rPr>
              <w:t>-Отсутствие механических примесей.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литр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tabs>
                <w:tab w:val="left" w:pos="541"/>
                <w:tab w:val="left" w:pos="639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Бензин </w:t>
            </w:r>
            <w:proofErr w:type="gramStart"/>
            <w:r>
              <w:rPr>
                <w:rFonts w:ascii="Times New Roman" w:eastAsia="Arial" w:hAnsi="Times New Roman" w:cs="Times New Roman"/>
                <w:color w:val="000000"/>
              </w:rPr>
              <w:t xml:space="preserve">автомобильный  </w:t>
            </w:r>
            <w:r>
              <w:rPr>
                <w:rFonts w:ascii="Times New Roman" w:eastAsia="Arial" w:hAnsi="Times New Roman" w:cs="Times New Roman"/>
                <w:color w:val="000000"/>
              </w:rPr>
              <w:t>–</w:t>
            </w:r>
            <w:proofErr w:type="gramEnd"/>
            <w:r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color w:val="000000"/>
                <w:u w:val="single"/>
              </w:rPr>
              <w:t>8350</w:t>
            </w:r>
            <w:r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 xml:space="preserve"> л. из которых:</w:t>
            </w:r>
          </w:p>
          <w:p w:rsidR="00456090" w:rsidRDefault="00A149F3">
            <w:pPr>
              <w:tabs>
                <w:tab w:val="left" w:pos="541"/>
                <w:tab w:val="left" w:pos="639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2700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литров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момента заключения договора, н</w:t>
            </w:r>
            <w:r>
              <w:rPr>
                <w:rFonts w:ascii="Times New Roman" w:hAnsi="Times New Roman" w:cs="Times New Roman"/>
              </w:rPr>
              <w:t xml:space="preserve">о не ранее чем с </w:t>
            </w:r>
            <w:r>
              <w:rPr>
                <w:rFonts w:ascii="Times New Roman" w:hAnsi="Times New Roman" w:cs="Times New Roman"/>
              </w:rPr>
              <w:t>01.10</w:t>
            </w:r>
            <w:r>
              <w:rPr>
                <w:rFonts w:ascii="Times New Roman" w:hAnsi="Times New Roman" w:cs="Times New Roman"/>
              </w:rPr>
              <w:t xml:space="preserve">.2026 – по </w:t>
            </w:r>
            <w:r>
              <w:rPr>
                <w:rFonts w:ascii="Times New Roman" w:hAnsi="Times New Roman" w:cs="Times New Roman"/>
                <w:szCs w:val="20"/>
              </w:rPr>
              <w:t>31.10</w:t>
            </w:r>
            <w:r>
              <w:rPr>
                <w:rFonts w:ascii="Times New Roman" w:hAnsi="Times New Roman" w:cs="Times New Roman"/>
                <w:szCs w:val="20"/>
              </w:rPr>
              <w:t>.2026;</w:t>
            </w:r>
          </w:p>
          <w:p w:rsidR="00456090" w:rsidRDefault="00A149F3">
            <w:pPr>
              <w:spacing w:before="35" w:after="35"/>
              <w:ind w:right="30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20"/>
              </w:rPr>
              <w:t>2800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 литра</w:t>
            </w:r>
            <w:proofErr w:type="gramEnd"/>
            <w:r>
              <w:rPr>
                <w:rFonts w:ascii="Times New Roman" w:hAnsi="Times New Roman" w:cs="Times New Roman"/>
                <w:szCs w:val="20"/>
              </w:rPr>
              <w:t xml:space="preserve"> за период с 01.11</w:t>
            </w:r>
            <w:r>
              <w:rPr>
                <w:rFonts w:ascii="Times New Roman" w:hAnsi="Times New Roman" w:cs="Times New Roman"/>
                <w:szCs w:val="20"/>
              </w:rPr>
              <w:t>.2026 – по 30</w:t>
            </w:r>
            <w:r>
              <w:rPr>
                <w:rFonts w:ascii="Times New Roman" w:hAnsi="Times New Roman" w:cs="Times New Roman"/>
                <w:szCs w:val="20"/>
              </w:rPr>
              <w:t>.11</w:t>
            </w:r>
            <w:r>
              <w:rPr>
                <w:rFonts w:ascii="Times New Roman" w:hAnsi="Times New Roman" w:cs="Times New Roman"/>
                <w:szCs w:val="20"/>
              </w:rPr>
              <w:t>.2026;</w:t>
            </w:r>
          </w:p>
          <w:p w:rsidR="00456090" w:rsidRDefault="00A149F3" w:rsidP="00A149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2850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литра</w:t>
            </w:r>
            <w:r>
              <w:rPr>
                <w:rFonts w:ascii="Times New Roman" w:hAnsi="Times New Roman" w:cs="Times New Roman"/>
                <w:szCs w:val="20"/>
              </w:rPr>
              <w:t xml:space="preserve"> за период с 01.12</w:t>
            </w:r>
            <w:r>
              <w:rPr>
                <w:rFonts w:ascii="Times New Roman" w:hAnsi="Times New Roman" w:cs="Times New Roman"/>
                <w:szCs w:val="20"/>
              </w:rPr>
              <w:t>.2026 – по 31</w:t>
            </w:r>
            <w:r>
              <w:rPr>
                <w:rFonts w:ascii="Times New Roman" w:hAnsi="Times New Roman" w:cs="Times New Roman"/>
                <w:szCs w:val="20"/>
              </w:rPr>
              <w:t>.12</w:t>
            </w:r>
            <w:r>
              <w:rPr>
                <w:rFonts w:ascii="Times New Roman" w:hAnsi="Times New Roman" w:cs="Times New Roman"/>
                <w:szCs w:val="20"/>
              </w:rPr>
              <w:t>.2026.</w:t>
            </w:r>
          </w:p>
        </w:tc>
      </w:tr>
      <w:tr w:rsidR="004560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Дизельное топливо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Соответствие качества поставляемого Товара ГОСТ 32511-2013 «Топливо дизельное ЕВРО. Технические условия (с Поправкой, с Изменением №1)» и/или </w:t>
            </w:r>
            <w:r>
              <w:rPr>
                <w:rFonts w:ascii="Times New Roman" w:eastAsia="Arial" w:hAnsi="Times New Roman" w:cs="Times New Roman"/>
                <w:color w:val="000000"/>
                <w:lang w:eastAsia="ar-SA"/>
              </w:rPr>
              <w:t xml:space="preserve">ГОСТ 55475-2013 «Топливо дизельное зимнее и арктическое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lang w:eastAsia="ar-SA"/>
              </w:rPr>
              <w:t>депарафинированное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lang w:eastAsia="ar-SA"/>
              </w:rPr>
              <w:t>. Технические условия»</w:t>
            </w:r>
          </w:p>
          <w:p w:rsidR="00456090" w:rsidRDefault="00A149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Экологический кла</w:t>
            </w:r>
            <w:r>
              <w:rPr>
                <w:rFonts w:ascii="Times New Roman" w:eastAsia="Calibri" w:hAnsi="Times New Roman" w:cs="Times New Roman"/>
              </w:rPr>
              <w:t>сс – не ниже К5</w:t>
            </w:r>
          </w:p>
          <w:p w:rsidR="00456090" w:rsidRDefault="00A149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Сезонность: в зависимости от сезона года, когда приобретается топливо.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литр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090" w:rsidRDefault="00A149F3">
            <w:pPr>
              <w:tabs>
                <w:tab w:val="left" w:pos="541"/>
                <w:tab w:val="left" w:pos="639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Дизельное топливо </w:t>
            </w:r>
            <w:r>
              <w:rPr>
                <w:rFonts w:ascii="Times New Roman" w:eastAsia="Arial" w:hAnsi="Times New Roman" w:cs="Times New Roman"/>
                <w:color w:val="000000"/>
              </w:rPr>
              <w:t>–</w:t>
            </w:r>
          </w:p>
          <w:p w:rsidR="00456090" w:rsidRDefault="00A149F3">
            <w:pPr>
              <w:tabs>
                <w:tab w:val="left" w:pos="541"/>
                <w:tab w:val="left" w:pos="639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A149F3">
              <w:rPr>
                <w:rFonts w:ascii="Times New Roman" w:eastAsia="Arial" w:hAnsi="Times New Roman" w:cs="Times New Roman"/>
                <w:b/>
                <w:color w:val="000000"/>
                <w:u w:val="single"/>
              </w:rPr>
              <w:t>23800</w:t>
            </w:r>
            <w:r w:rsidRPr="00A149F3">
              <w:rPr>
                <w:rFonts w:ascii="Times New Roman" w:eastAsia="Arial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л.</w:t>
            </w:r>
            <w:proofErr w:type="gramStart"/>
            <w:r>
              <w:rPr>
                <w:rFonts w:ascii="Times New Roman" w:hAnsi="Times New Roman" w:cs="Times New Roman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0"/>
              </w:rPr>
              <w:t xml:space="preserve"> из которых:</w:t>
            </w:r>
          </w:p>
          <w:p w:rsidR="00A149F3" w:rsidRDefault="00A149F3" w:rsidP="00A149F3">
            <w:pPr>
              <w:tabs>
                <w:tab w:val="left" w:pos="541"/>
                <w:tab w:val="left" w:pos="639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7200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литров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момента заключения договора, но не ранее чем с 01.10.2026 – по </w:t>
            </w:r>
            <w:r>
              <w:rPr>
                <w:rFonts w:ascii="Times New Roman" w:hAnsi="Times New Roman" w:cs="Times New Roman"/>
                <w:szCs w:val="20"/>
              </w:rPr>
              <w:t>31.10.2026;</w:t>
            </w:r>
          </w:p>
          <w:p w:rsidR="00A149F3" w:rsidRDefault="00A149F3" w:rsidP="00A149F3">
            <w:pPr>
              <w:spacing w:before="35" w:after="35"/>
              <w:ind w:right="30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20"/>
              </w:rPr>
              <w:t>8400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 литра</w:t>
            </w:r>
            <w:proofErr w:type="gramEnd"/>
            <w:r>
              <w:rPr>
                <w:rFonts w:ascii="Times New Roman" w:hAnsi="Times New Roman" w:cs="Times New Roman"/>
                <w:szCs w:val="20"/>
              </w:rPr>
              <w:t xml:space="preserve"> за период с 01.11.2026 – по 30.11.2026;</w:t>
            </w:r>
          </w:p>
          <w:p w:rsidR="00456090" w:rsidRDefault="00A149F3" w:rsidP="00A149F3">
            <w:pPr>
              <w:tabs>
                <w:tab w:val="left" w:pos="541"/>
                <w:tab w:val="left" w:pos="639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8200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литра</w:t>
            </w:r>
            <w:r>
              <w:rPr>
                <w:rFonts w:ascii="Times New Roman" w:hAnsi="Times New Roman" w:cs="Times New Roman"/>
                <w:szCs w:val="20"/>
              </w:rPr>
              <w:t xml:space="preserve"> за период с 01.12.2026 – по 31.12.2026.</w:t>
            </w:r>
          </w:p>
        </w:tc>
      </w:tr>
    </w:tbl>
    <w:p w:rsidR="00456090" w:rsidRDefault="004560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456090" w:rsidRDefault="00A149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>
        <w:rPr>
          <w:rFonts w:ascii="Times New Roman" w:eastAsia="Times New Roman" w:hAnsi="Times New Roman" w:cs="Times New Roman"/>
          <w:b/>
          <w:bCs/>
          <w:lang w:eastAsia="ar-SA"/>
        </w:rPr>
        <w:t>2. Требования к качественным характеристикам товаров:</w:t>
      </w:r>
    </w:p>
    <w:p w:rsidR="00456090" w:rsidRDefault="00A149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lastRenderedPageBreak/>
        <w:t xml:space="preserve">Поставляемый Товар должен соответствовать требованиям, установленным решением Комиссии Таможенного союза от </w:t>
      </w:r>
      <w:r>
        <w:rPr>
          <w:rFonts w:ascii="Times New Roman" w:eastAsia="Times New Roman" w:hAnsi="Times New Roman" w:cs="Times New Roman"/>
          <w:lang w:eastAsia="ar-SA"/>
        </w:rPr>
        <w:t>18.10.2011 № 826 «О принятии 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мазуту».</w:t>
      </w:r>
    </w:p>
    <w:p w:rsidR="00456090" w:rsidRDefault="00A149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lang w:eastAsia="ar-SA"/>
        </w:rPr>
      </w:pPr>
      <w:r>
        <w:rPr>
          <w:rFonts w:ascii="Times New Roman" w:eastAsia="Times New Roman" w:hAnsi="Times New Roman" w:cs="Times New Roman"/>
          <w:bCs/>
          <w:iCs/>
          <w:lang w:eastAsia="ar-SA"/>
        </w:rPr>
        <w:t>Поставляемая продукция по своему качеству должна соот</w:t>
      </w:r>
      <w:r>
        <w:rPr>
          <w:rFonts w:ascii="Times New Roman" w:eastAsia="Times New Roman" w:hAnsi="Times New Roman" w:cs="Times New Roman"/>
          <w:bCs/>
          <w:iCs/>
          <w:lang w:eastAsia="ar-SA"/>
        </w:rPr>
        <w:t xml:space="preserve">ветствовать установленным стандартам качества на данный вид продукции, Товар должен соответствовать действующим нормативным документам, подтверждающим безопасность товара. </w:t>
      </w:r>
    </w:p>
    <w:p w:rsidR="00456090" w:rsidRDefault="00A149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 xml:space="preserve">Качество товара должно подтверждаться паспортом (сертификатом) качества. Паспорт </w:t>
      </w:r>
      <w:r>
        <w:rPr>
          <w:rFonts w:ascii="Times New Roman" w:eastAsia="Times New Roman" w:hAnsi="Times New Roman" w:cs="Times New Roman"/>
          <w:bCs/>
          <w:lang w:eastAsia="ar-SA"/>
        </w:rPr>
        <w:t>(сертификат) качества должен быть подлинным или копией, заверенной подлинной печатью поставщика, печать должна быть хорошо различима и читаема.</w:t>
      </w:r>
    </w:p>
    <w:p w:rsidR="00456090" w:rsidRDefault="00A149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>При обнаружении каких-либо расхождений, стороны составляют двухсторонний акт, в котором отражают все расхождения</w:t>
      </w:r>
      <w:r>
        <w:rPr>
          <w:rFonts w:ascii="Times New Roman" w:eastAsia="Times New Roman" w:hAnsi="Times New Roman" w:cs="Times New Roman"/>
          <w:bCs/>
          <w:lang w:eastAsia="ar-SA"/>
        </w:rPr>
        <w:t xml:space="preserve"> и в течение 3 дней устраняют выявленные несоответствия.</w:t>
      </w:r>
    </w:p>
    <w:p w:rsidR="00456090" w:rsidRDefault="00A149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>В случае поставки некачественного топлива, повлекшего нарушение работоспособности транспорта, подтвержденное независимой экспертизой, Поставщик возмещает Заказчику все расходы по восстановлению транс</w:t>
      </w:r>
      <w:r>
        <w:rPr>
          <w:rFonts w:ascii="Times New Roman" w:eastAsia="Times New Roman" w:hAnsi="Times New Roman" w:cs="Times New Roman"/>
          <w:bCs/>
          <w:lang w:eastAsia="ar-SA"/>
        </w:rPr>
        <w:t>порта.</w:t>
      </w:r>
    </w:p>
    <w:p w:rsidR="00456090" w:rsidRDefault="00A149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>Приостановка отпуска ГСМ без уведомления об этом Заказчика не допускается.</w:t>
      </w:r>
    </w:p>
    <w:p w:rsidR="00456090" w:rsidRDefault="00A149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/>
          <w:bCs/>
          <w:lang w:eastAsia="ar-SA"/>
        </w:rPr>
        <w:t>3. Условия поставки</w:t>
      </w:r>
      <w:r>
        <w:rPr>
          <w:rFonts w:ascii="Times New Roman" w:eastAsia="Times New Roman" w:hAnsi="Times New Roman" w:cs="Times New Roman"/>
          <w:bCs/>
          <w:lang w:eastAsia="ar-SA"/>
        </w:rPr>
        <w:t>. Поставка горюче-смазочных материалов (ГСМ) с использованием пластиковых карт путем безналичных расчетов на АЗС, включенных в систему обслуживания по элек</w:t>
      </w:r>
      <w:r>
        <w:rPr>
          <w:rFonts w:ascii="Times New Roman" w:eastAsia="Times New Roman" w:hAnsi="Times New Roman" w:cs="Times New Roman"/>
          <w:bCs/>
          <w:lang w:eastAsia="ar-SA"/>
        </w:rPr>
        <w:t>тронно-пластиковым (топливным) картам. Топливная карта должна представлять собой номерную пластиковую карту с встроенной микросхемой, предназначенной для приобретения ГСМ на АЗС Поставщика, в пределах количества денежных средств на карте с учетом установле</w:t>
      </w:r>
      <w:r>
        <w:rPr>
          <w:rFonts w:ascii="Times New Roman" w:eastAsia="Times New Roman" w:hAnsi="Times New Roman" w:cs="Times New Roman"/>
          <w:bCs/>
          <w:lang w:eastAsia="ar-SA"/>
        </w:rPr>
        <w:t>нных лимитов, с обеспечением возможности срочной блокировки утерянной карты.</w:t>
      </w:r>
    </w:p>
    <w:p w:rsidR="00456090" w:rsidRDefault="00A149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Поставка топлива осуществляется ежедневно и круглосуточно.</w:t>
      </w:r>
    </w:p>
    <w:p w:rsidR="00456090" w:rsidRDefault="00A149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lang w:eastAsia="ar-SA"/>
        </w:rPr>
      </w:pPr>
      <w:r>
        <w:rPr>
          <w:rFonts w:ascii="Times New Roman" w:eastAsia="Times New Roman" w:hAnsi="Times New Roman" w:cs="Times New Roman"/>
          <w:b/>
          <w:bCs/>
          <w:lang w:eastAsia="ar-SA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lang w:eastAsia="ar-SA"/>
        </w:rPr>
        <w:t xml:space="preserve">Срок поставки: </w:t>
      </w:r>
      <w:r>
        <w:rPr>
          <w:rFonts w:ascii="Times New Roman" w:eastAsia="Times New Roman" w:hAnsi="Times New Roman" w:cs="Times New Roman"/>
          <w:color w:val="000000"/>
          <w:spacing w:val="4"/>
          <w:lang w:eastAsia="ar-SA"/>
        </w:rPr>
        <w:t>с момента заключения договора, но не ранее 01.10</w:t>
      </w:r>
      <w:r>
        <w:rPr>
          <w:rFonts w:ascii="Times New Roman" w:eastAsia="Times New Roman" w:hAnsi="Times New Roman" w:cs="Times New Roman"/>
          <w:color w:val="000000"/>
          <w:spacing w:val="4"/>
          <w:lang w:eastAsia="ar-SA"/>
        </w:rPr>
        <w:t>.2026 по 31</w:t>
      </w:r>
      <w:r>
        <w:rPr>
          <w:rFonts w:ascii="Times New Roman" w:eastAsia="Times New Roman" w:hAnsi="Times New Roman" w:cs="Times New Roman"/>
          <w:color w:val="000000"/>
          <w:spacing w:val="4"/>
          <w:lang w:eastAsia="ar-SA"/>
        </w:rPr>
        <w:t>.12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pacing w:val="4"/>
          <w:lang w:eastAsia="ar-SA"/>
        </w:rPr>
        <w:t>.2026 г.</w:t>
      </w:r>
    </w:p>
    <w:p w:rsidR="00456090" w:rsidRDefault="00A149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ar-SA"/>
        </w:rPr>
        <w:t>5. Место поставки: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bookmarkEnd w:id="0"/>
      <w:r>
        <w:rPr>
          <w:rFonts w:ascii="Times New Roman" w:eastAsia="Times New Roman" w:hAnsi="Times New Roman" w:cs="Times New Roman"/>
          <w:lang w:eastAsia="ru-RU"/>
        </w:rPr>
        <w:t>Передача (от</w:t>
      </w:r>
      <w:r>
        <w:rPr>
          <w:rFonts w:ascii="Times New Roman" w:eastAsia="Times New Roman" w:hAnsi="Times New Roman" w:cs="Times New Roman"/>
          <w:lang w:eastAsia="ru-RU"/>
        </w:rPr>
        <w:t xml:space="preserve">пуск) поставленных нефтепродуктов в рамках договора осуществляется Поставщиком Заказчику через автозаправочные станции (АЗС) по </w:t>
      </w:r>
      <w:r>
        <w:rPr>
          <w:rFonts w:ascii="Times New Roman" w:eastAsia="Times New Roman" w:hAnsi="Times New Roman" w:cs="Times New Roman"/>
          <w:color w:val="000000"/>
          <w:shd w:val="clear" w:color="auto" w:fill="F9FAFB"/>
          <w:lang w:eastAsia="ar-SA"/>
        </w:rPr>
        <w:t>г. Лабытнанги,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9FAFB"/>
          <w:lang w:eastAsia="ar-SA"/>
        </w:rPr>
        <w:t>Ямало-Ненецкий АО</w:t>
      </w:r>
      <w:r>
        <w:rPr>
          <w:rFonts w:ascii="Times New Roman" w:eastAsia="Times New Roman" w:hAnsi="Times New Roman" w:cs="Times New Roman"/>
          <w:lang w:eastAsia="ru-RU"/>
        </w:rPr>
        <w:t xml:space="preserve">, с возможностью подъезда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низкопольного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автобуса длиной до 11 (одиннадцати) метров.</w:t>
      </w:r>
    </w:p>
    <w:p w:rsidR="00456090" w:rsidRDefault="0045609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56090">
      <w:pgSz w:w="11906" w:h="16838"/>
      <w:pgMar w:top="1440" w:right="866" w:bottom="1440" w:left="11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characterSpacingControl w:val="doNotCompress"/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090"/>
    <w:rsid w:val="00456090"/>
    <w:rsid w:val="00A1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EC6CB"/>
  <w15:docId w15:val="{23ADC393-693A-4FB5-AE24-865E1482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9F3"/>
    <w:pPr>
      <w:spacing w:after="160" w:line="259" w:lineRule="auto"/>
    </w:pPr>
    <w:rPr>
      <w:rFonts w:ascii="Calibri" w:eastAsiaTheme="minorHAns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589</Words>
  <Characters>3361</Characters>
  <Application>Microsoft Office Word</Application>
  <DocSecurity>0</DocSecurity>
  <Lines>28</Lines>
  <Paragraphs>7</Paragraphs>
  <ScaleCrop>false</ScaleCrop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Admin41</dc:creator>
  <dc:description/>
  <cp:lastModifiedBy>Пользователь</cp:lastModifiedBy>
  <cp:revision>12</cp:revision>
  <dcterms:created xsi:type="dcterms:W3CDTF">2024-03-13T06:11:00Z</dcterms:created>
  <dcterms:modified xsi:type="dcterms:W3CDTF">2026-08-13T04:54:00Z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498E669257664B3A871902A87FBC1EE0_11</vt:lpwstr>
  </property>
  <property fmtid="{D5CDD505-2E9C-101B-9397-08002B2CF9AE}" pid="3" name="KSOProductBuildVer">
    <vt:lpwstr>1049-12.2.0.13201</vt:lpwstr>
  </property>
</Properties>
</file>